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wygłuszająca K32s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samoprzylepnej pianki o wysokich parametrach izolacji akustycznej i termicznej? Sprawdź, czym jest mata wygłuszająca &lt;strong&gt;K32s&lt;/strong&gt;!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K32s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materiału o wyjątkowo dobrej izolacji termicznej i akustycznej, pianka </w:t>
      </w:r>
      <w:r>
        <w:rPr>
          <w:rFonts w:ascii="calibri" w:hAnsi="calibri" w:eastAsia="calibri" w:cs="calibri"/>
          <w:sz w:val="24"/>
          <w:szCs w:val="24"/>
          <w:b/>
        </w:rPr>
        <w:t xml:space="preserve">K32s</w:t>
      </w:r>
      <w:r>
        <w:rPr>
          <w:rFonts w:ascii="calibri" w:hAnsi="calibri" w:eastAsia="calibri" w:cs="calibri"/>
          <w:sz w:val="24"/>
          <w:szCs w:val="24"/>
        </w:rPr>
        <w:t xml:space="preserve"> jest nie do przegapienia.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pianka K32s?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Pianka wygłuszająca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K32s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gumowa pianka samoprzylepna typu K o grubości 32 mm, która idealnie się nadaje do zastosowania w samochodach użytkowych. Dzięki komórkom zamkniętym o wysokiej gęstości pianka wykazuje wysokie właściwości akustyczne i termoizolacyjne. Do listy zalet produktu trzeba zaliczyć odporność na wodę, korozję, grzyby i bakterie. Ważne, że pianka nie utlenia się i nie wydziela szkodliwych substancji. Dzięki bardzo mocnemu klejowi i dobrej elastyczności piankę można bez problemu zamontować samodzielnie.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K32s - możliwości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pianka tłumi szerokie spektrum częstotliwości, jednocześnie zapewniając dobrą izolację termiczną, można ją wykorzystywać w budownictwie, motoryzacji i przemyśle. W odróżnieniu od pianek polietylenowych i poliuretanowych ta pianka jest przeznaczona do stosowania w szerokim zakresie temperatur (od -50 do +85 stopni). Parametry tłumiące są zachowywane zarówno w wysokich, jak i niskich temperaturach, a sam pianka nie utlenia się i nie kurczy.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dla pianki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K32s</w:t>
      </w:r>
      <w:r>
        <w:rPr>
          <w:rFonts w:ascii="calibri" w:hAnsi="calibri" w:eastAsia="calibri" w:cs="calibri"/>
          <w:sz w:val="24"/>
          <w:szCs w:val="24"/>
        </w:rPr>
        <w:t xml:space="preserve"> znajdzie się, na przykład, w inżynierii sanitarnej HVAC, przy wyciszaniu ścian, podłóg, sufitów i kanałów wentylacyjnych. W motoryzacji można ją wykorzystać w celu wygłuszania lub izolacji termicznej aut i innych pojazdów, z kolei w przemyśle — w celu redukcji hałasu powodowanego przez maszyny, kompresory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k32s-mata-wygluszajaca-kauczukowa-32mm-pianka-samoprzylep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2026-08-30T09:44:23+02:00</dcterms:created>
  <dcterms:modified xsi:type="dcterms:W3CDTF">2026-08-30T09:44:23+02:00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